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0" w:right="6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Boys State awards and scholarships are made available to those students who have exemplified “statesmanship” in their qualities of character, scholarship, citizenship, patriotism, and leadership. Some of them include: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6350</wp:posOffset>
                </wp:positionV>
                <wp:extent cx="5943600" cy="20320"/>
                <wp:effectExtent b="0" l="0" r="0" t="0"/>
                <wp:wrapNone/>
                <wp:docPr id="3" name=""/>
                <a:graphic>
                  <a:graphicData uri="http://schemas.microsoft.com/office/word/2010/wordprocessingGroup">
                    <wpg:wgp>
                      <wpg:cNvGrpSpPr/>
                      <wpg:grpSpPr>
                        <a:xfrm>
                          <a:off x="2374200" y="3769825"/>
                          <a:ext cx="5943600" cy="20320"/>
                          <a:chOff x="2374200" y="3769825"/>
                          <a:chExt cx="5943600" cy="20325"/>
                        </a:xfrm>
                      </wpg:grpSpPr>
                      <wpg:grpSp>
                        <wpg:cNvGrpSpPr/>
                        <wpg:grpSpPr>
                          <a:xfrm>
                            <a:off x="2374200" y="3769840"/>
                            <a:ext cx="5943727" cy="20300"/>
                            <a:chOff x="0" y="0"/>
                            <a:chExt cx="5943727" cy="20300"/>
                          </a:xfrm>
                        </wpg:grpSpPr>
                        <wps:wsp>
                          <wps:cNvSpPr/>
                          <wps:cNvPr id="5" name="Shape 5"/>
                          <wps:spPr>
                            <a:xfrm>
                              <a:off x="0" y="0"/>
                              <a:ext cx="5943600" cy="20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5943600" cy="19685"/>
                            </a:xfrm>
                            <a:custGeom>
                              <a:rect b="b" l="l" r="r" t="t"/>
                              <a:pathLst>
                                <a:path extrusionOk="0" h="19685" w="5943600">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a:ln>
                              <a:noFill/>
                            </a:ln>
                          </wps:spPr>
                          <wps:bodyPr anchorCtr="0" anchor="ctr" bIns="91425" lIns="91425" spcFirstLastPara="1" rIns="91425" wrap="square" tIns="91425">
                            <a:noAutofit/>
                          </wps:bodyPr>
                        </wps:wsp>
                        <wps:wsp>
                          <wps:cNvSpPr/>
                          <wps:cNvPr id="7" name="Shape 7"/>
                          <wps:spPr>
                            <a:xfrm>
                              <a:off x="5940552" y="0"/>
                              <a:ext cx="3175" cy="3175"/>
                            </a:xfrm>
                            <a:custGeom>
                              <a:rect b="b" l="l" r="r" t="t"/>
                              <a:pathLst>
                                <a:path extrusionOk="0" h="3175" w="3175">
                                  <a:moveTo>
                                    <a:pt x="3048" y="0"/>
                                  </a:moveTo>
                                  <a:lnTo>
                                    <a:pt x="0" y="0"/>
                                  </a:lnTo>
                                  <a:lnTo>
                                    <a:pt x="0" y="3048"/>
                                  </a:lnTo>
                                  <a:lnTo>
                                    <a:pt x="3048" y="3048"/>
                                  </a:lnTo>
                                  <a:lnTo>
                                    <a:pt x="3048" y="0"/>
                                  </a:lnTo>
                                  <a:close/>
                                </a:path>
                              </a:pathLst>
                            </a:custGeom>
                            <a:solidFill>
                              <a:srgbClr val="E2E2E2"/>
                            </a:solidFill>
                            <a:ln>
                              <a:noFill/>
                            </a:ln>
                          </wps:spPr>
                          <wps:bodyPr anchorCtr="0" anchor="ctr" bIns="91425" lIns="91425" spcFirstLastPara="1" rIns="91425" wrap="square" tIns="91425">
                            <a:noAutofit/>
                          </wps:bodyPr>
                        </wps:wsp>
                        <wps:wsp>
                          <wps:cNvSpPr/>
                          <wps:cNvPr id="8" name="Shape 8"/>
                          <wps:spPr>
                            <a:xfrm>
                              <a:off x="0" y="0"/>
                              <a:ext cx="5943600" cy="17145"/>
                            </a:xfrm>
                            <a:custGeom>
                              <a:rect b="b" l="l" r="r" t="t"/>
                              <a:pathLst>
                                <a:path extrusionOk="0" h="17145" w="5943600">
                                  <a:moveTo>
                                    <a:pt x="3048" y="3048"/>
                                  </a:moveTo>
                                  <a:lnTo>
                                    <a:pt x="0" y="3048"/>
                                  </a:lnTo>
                                  <a:lnTo>
                                    <a:pt x="0" y="16764"/>
                                  </a:lnTo>
                                  <a:lnTo>
                                    <a:pt x="3048" y="16764"/>
                                  </a:lnTo>
                                  <a:lnTo>
                                    <a:pt x="3048" y="3048"/>
                                  </a:lnTo>
                                  <a:close/>
                                </a:path>
                                <a:path extrusionOk="0" h="17145" w="5943600">
                                  <a:moveTo>
                                    <a:pt x="5943600" y="0"/>
                                  </a:moveTo>
                                  <a:lnTo>
                                    <a:pt x="5940552" y="0"/>
                                  </a:lnTo>
                                  <a:lnTo>
                                    <a:pt x="5940552" y="3048"/>
                                  </a:lnTo>
                                  <a:lnTo>
                                    <a:pt x="5943600" y="3048"/>
                                  </a:lnTo>
                                  <a:lnTo>
                                    <a:pt x="5943600" y="0"/>
                                  </a:lnTo>
                                  <a:close/>
                                </a:path>
                              </a:pathLst>
                            </a:custGeom>
                            <a:solidFill>
                              <a:srgbClr val="9F9F9F"/>
                            </a:solidFill>
                            <a:ln>
                              <a:noFill/>
                            </a:ln>
                          </wps:spPr>
                          <wps:bodyPr anchorCtr="0" anchor="ctr" bIns="91425" lIns="91425" spcFirstLastPara="1" rIns="91425" wrap="square" tIns="91425">
                            <a:noAutofit/>
                          </wps:bodyPr>
                        </wps:wsp>
                        <wps:wsp>
                          <wps:cNvSpPr/>
                          <wps:cNvPr id="9" name="Shape 9"/>
                          <wps:spPr>
                            <a:xfrm>
                              <a:off x="5940552" y="3047"/>
                              <a:ext cx="3175" cy="13970"/>
                            </a:xfrm>
                            <a:custGeom>
                              <a:rect b="b" l="l" r="r" t="t"/>
                              <a:pathLst>
                                <a:path extrusionOk="0" h="13970" w="3175">
                                  <a:moveTo>
                                    <a:pt x="3048" y="0"/>
                                  </a:moveTo>
                                  <a:lnTo>
                                    <a:pt x="0" y="0"/>
                                  </a:lnTo>
                                  <a:lnTo>
                                    <a:pt x="0" y="13716"/>
                                  </a:lnTo>
                                  <a:lnTo>
                                    <a:pt x="3048" y="13716"/>
                                  </a:lnTo>
                                  <a:lnTo>
                                    <a:pt x="3048" y="0"/>
                                  </a:lnTo>
                                  <a:close/>
                                </a:path>
                              </a:pathLst>
                            </a:custGeom>
                            <a:solidFill>
                              <a:srgbClr val="E2E2E2"/>
                            </a:solidFill>
                            <a:ln>
                              <a:noFill/>
                            </a:ln>
                          </wps:spPr>
                          <wps:bodyPr anchorCtr="0" anchor="ctr" bIns="91425" lIns="91425" spcFirstLastPara="1" rIns="91425" wrap="square" tIns="91425">
                            <a:noAutofit/>
                          </wps:bodyPr>
                        </wps:wsp>
                        <wps:wsp>
                          <wps:cNvSpPr/>
                          <wps:cNvPr id="10" name="Shape 10"/>
                          <wps:spPr>
                            <a:xfrm>
                              <a:off x="0" y="16764"/>
                              <a:ext cx="3175" cy="3175"/>
                            </a:xfrm>
                            <a:custGeom>
                              <a:rect b="b" l="l" r="r" t="t"/>
                              <a:pathLst>
                                <a:path extrusionOk="0" h="3175" w="3175">
                                  <a:moveTo>
                                    <a:pt x="3047" y="0"/>
                                  </a:moveTo>
                                  <a:lnTo>
                                    <a:pt x="0" y="0"/>
                                  </a:lnTo>
                                  <a:lnTo>
                                    <a:pt x="0" y="3048"/>
                                  </a:lnTo>
                                  <a:lnTo>
                                    <a:pt x="3047" y="3048"/>
                                  </a:lnTo>
                                  <a:lnTo>
                                    <a:pt x="3047" y="0"/>
                                  </a:lnTo>
                                  <a:close/>
                                </a:path>
                              </a:pathLst>
                            </a:custGeom>
                            <a:solidFill>
                              <a:srgbClr val="9F9F9F"/>
                            </a:solidFill>
                            <a:ln>
                              <a:noFill/>
                            </a:ln>
                          </wps:spPr>
                          <wps:bodyPr anchorCtr="0" anchor="ctr" bIns="91425" lIns="91425" spcFirstLastPara="1" rIns="91425" wrap="square" tIns="91425">
                            <a:noAutofit/>
                          </wps:bodyPr>
                        </wps:wsp>
                        <wps:wsp>
                          <wps:cNvSpPr/>
                          <wps:cNvPr id="11" name="Shape 11"/>
                          <wps:spPr>
                            <a:xfrm>
                              <a:off x="0" y="16763"/>
                              <a:ext cx="5943600" cy="3175"/>
                            </a:xfrm>
                            <a:custGeom>
                              <a:rect b="b" l="l" r="r" t="t"/>
                              <a:pathLst>
                                <a:path extrusionOk="0" h="3175" w="5943600">
                                  <a:moveTo>
                                    <a:pt x="5940539" y="0"/>
                                  </a:moveTo>
                                  <a:lnTo>
                                    <a:pt x="3048" y="0"/>
                                  </a:lnTo>
                                  <a:lnTo>
                                    <a:pt x="0" y="0"/>
                                  </a:lnTo>
                                  <a:lnTo>
                                    <a:pt x="0" y="3048"/>
                                  </a:lnTo>
                                  <a:lnTo>
                                    <a:pt x="3048" y="3048"/>
                                  </a:lnTo>
                                  <a:lnTo>
                                    <a:pt x="5940539" y="3048"/>
                                  </a:lnTo>
                                  <a:lnTo>
                                    <a:pt x="5940539" y="0"/>
                                  </a:lnTo>
                                  <a:close/>
                                </a:path>
                                <a:path extrusionOk="0" h="3175" w="5943600">
                                  <a:moveTo>
                                    <a:pt x="5943600" y="0"/>
                                  </a:moveTo>
                                  <a:lnTo>
                                    <a:pt x="5940552" y="0"/>
                                  </a:lnTo>
                                  <a:lnTo>
                                    <a:pt x="5940552" y="3048"/>
                                  </a:lnTo>
                                  <a:lnTo>
                                    <a:pt x="5943600" y="3048"/>
                                  </a:lnTo>
                                  <a:lnTo>
                                    <a:pt x="5943600" y="0"/>
                                  </a:lnTo>
                                  <a:close/>
                                </a:path>
                              </a:pathLst>
                            </a:custGeom>
                            <a:solidFill>
                              <a:srgbClr val="E2E2E2"/>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6350</wp:posOffset>
                </wp:positionV>
                <wp:extent cx="5943600" cy="2032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943600" cy="2032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119" w:line="271" w:lineRule="auto"/>
        <w:ind w:left="360" w:right="472"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Donald E. Johnson Outstanding Citizen Scholarship — $6,000. The American Legion of Iowa Foundation gives this award annually to the Outstanding Citizen of Boys State.</w:t>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7" w:line="276" w:lineRule="auto"/>
        <w:ind w:left="360" w:right="155"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American Legion of Iowa Boys State Governor Scholarship – $1,000. Awarded to the elected Boys State Governor. NOTE: If he is also the Outstanding Citizen, he only receives the Donald E. Johnson Scholarship, not both. This scholarship is paid by The American Legion of Iowa and The American Legion of Iowa Foundation.</w:t>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3" w:lineRule="auto"/>
        <w:ind w:left="360" w:right="23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Andy Haverman Scholarship – $500. In memory of Andy Haverman, 1996 Boys State Citizen. Based on staff recommendations and performance during the Boys State session. This scholarship is provided by the Haverman family and Dedham Post #20.</w:t>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1" w:lineRule="auto"/>
        <w:ind w:left="360" w:right="178"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Keith Baker Scholarship – $500. Based on staff recommendations and performance during Boys State. Provided by the American Legion of Iowa Foundation.</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24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Legal Merit Award – $500. Presented to the delegate who scores the highest on The Boys State “Bar Exam,” administered to those delegates who become part of the law school at Boys State. Provided by The American Legion of Iowa Boys State.</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34"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Boys Nation Senators. All travel and expenses are funded by the National organization. Two Boys Nation Senators will be invited to attend The American Legion of Iowa’s Mid-Winter Conference, to report on their experiences at Boys Nation.</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288"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Boys Nation Senators (Alternates) – $750. Given to the two alternates chosen as Boys Nation Senators, if they are not called upon to attend Boys Nation. This is provided by the American Legion of Iowa Boys State and The American Legion of Iowa Foundation.</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2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Sons of The American Legion Highway Patrol Award – $500. Presented to the delegate who completes the examination process of the Boys State Highway Patrol and is promoted to the rank of “Colonel” as a result.</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1" w:lineRule="auto"/>
        <w:ind w:left="360" w:right="826"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Sons of The American Legion Second in Command Award – $500. Presented to the delegate who is elected Lt. Governor of Boys State.</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5" w:line="273" w:lineRule="auto"/>
        <w:ind w:left="360" w:right="31"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Sons of The American Legion Outstanding Band Member – $500. Presented to the delegate who participates in The Boys State Band, and excels, as chosen by the Boys State Band Director.</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423"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Sons of The American Legion Outstanding Chorus Member – $500. Presented to the delegate who participates in The Boys State Chorus, and excels, as chosen by the Boys State Chorus Director.</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3" w:lineRule="auto"/>
        <w:ind w:left="360" w:right="423" w:hanging="360"/>
        <w:jc w:val="left"/>
        <w:rPr>
          <w:u w:val="none"/>
        </w:rPr>
      </w:pPr>
      <w:r w:rsidDel="00000000" w:rsidR="00000000" w:rsidRPr="00000000">
        <w:rPr>
          <w:rtl w:val="0"/>
        </w:rPr>
        <w:t xml:space="preserve">Military Service Program - 3 Scholarships: $500, $300, $200 - Recognizing the top 3 Performers in the Military Service Program conducted during the week at Iowa Boys State</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8" w:type="default"/>
          <w:footerReference r:id="rId9" w:type="default"/>
          <w:pgSz w:h="15840" w:w="12240" w:orient="portrait"/>
          <w:pgMar w:bottom="900" w:top="1300" w:left="1440" w:right="1440" w:header="776" w:footer="711"/>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Samsung Scholarship (see page 2)</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0" w:lineRule="auto"/>
        <w:ind w:left="0" w:right="6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Worldwide electronics leader Samsung endowed a scholarship fund of $5 million to be administered by The American Legion in 1996. Meant to show appreciation for U.S. veterans who came to Korea’s aid during its struggle against communist forces in the Korean War, the Samsung American Legion Scholarship Program established a series of scholarships derived from interest and other income from the principal amount. To date, the Samsung American Legion Scholarship has awarded more than $6.5 million to nearly 2,266 applicants since its inception in 1996.</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6350</wp:posOffset>
                </wp:positionV>
                <wp:extent cx="5943600" cy="20320"/>
                <wp:effectExtent b="0" l="0" r="0" t="0"/>
                <wp:wrapNone/>
                <wp:docPr id="5" name=""/>
                <a:graphic>
                  <a:graphicData uri="http://schemas.microsoft.com/office/word/2010/wordprocessingGroup">
                    <wpg:wgp>
                      <wpg:cNvGrpSpPr/>
                      <wpg:grpSpPr>
                        <a:xfrm>
                          <a:off x="2374200" y="3769825"/>
                          <a:ext cx="5943600" cy="20320"/>
                          <a:chOff x="2374200" y="3769825"/>
                          <a:chExt cx="5943600" cy="20325"/>
                        </a:xfrm>
                      </wpg:grpSpPr>
                      <wpg:grpSp>
                        <wpg:cNvGrpSpPr/>
                        <wpg:grpSpPr>
                          <a:xfrm>
                            <a:off x="2374200" y="3769840"/>
                            <a:ext cx="5943727" cy="20300"/>
                            <a:chOff x="0" y="0"/>
                            <a:chExt cx="5943727" cy="20300"/>
                          </a:xfrm>
                        </wpg:grpSpPr>
                        <wps:wsp>
                          <wps:cNvSpPr/>
                          <wps:cNvPr id="5" name="Shape 5"/>
                          <wps:spPr>
                            <a:xfrm>
                              <a:off x="0" y="0"/>
                              <a:ext cx="5943600" cy="20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5943600" cy="19685"/>
                            </a:xfrm>
                            <a:custGeom>
                              <a:rect b="b" l="l" r="r" t="t"/>
                              <a:pathLst>
                                <a:path extrusionOk="0" h="19685" w="5943600">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a:ln>
                              <a:noFill/>
                            </a:ln>
                          </wps:spPr>
                          <wps:bodyPr anchorCtr="0" anchor="ctr" bIns="91425" lIns="91425" spcFirstLastPara="1" rIns="91425" wrap="square" tIns="91425">
                            <a:noAutofit/>
                          </wps:bodyPr>
                        </wps:wsp>
                        <wps:wsp>
                          <wps:cNvSpPr/>
                          <wps:cNvPr id="15" name="Shape 15"/>
                          <wps:spPr>
                            <a:xfrm>
                              <a:off x="5940552" y="0"/>
                              <a:ext cx="3175" cy="3175"/>
                            </a:xfrm>
                            <a:custGeom>
                              <a:rect b="b" l="l" r="r" t="t"/>
                              <a:pathLst>
                                <a:path extrusionOk="0" h="3175" w="3175">
                                  <a:moveTo>
                                    <a:pt x="3048" y="0"/>
                                  </a:moveTo>
                                  <a:lnTo>
                                    <a:pt x="0" y="0"/>
                                  </a:lnTo>
                                  <a:lnTo>
                                    <a:pt x="0" y="3048"/>
                                  </a:lnTo>
                                  <a:lnTo>
                                    <a:pt x="3048" y="3048"/>
                                  </a:lnTo>
                                  <a:lnTo>
                                    <a:pt x="3048" y="0"/>
                                  </a:lnTo>
                                  <a:close/>
                                </a:path>
                              </a:pathLst>
                            </a:custGeom>
                            <a:solidFill>
                              <a:srgbClr val="E2E2E2"/>
                            </a:solidFill>
                            <a:ln>
                              <a:noFill/>
                            </a:ln>
                          </wps:spPr>
                          <wps:bodyPr anchorCtr="0" anchor="ctr" bIns="91425" lIns="91425" spcFirstLastPara="1" rIns="91425" wrap="square" tIns="91425">
                            <a:noAutofit/>
                          </wps:bodyPr>
                        </wps:wsp>
                        <wps:wsp>
                          <wps:cNvSpPr/>
                          <wps:cNvPr id="16" name="Shape 16"/>
                          <wps:spPr>
                            <a:xfrm>
                              <a:off x="0" y="0"/>
                              <a:ext cx="5943600" cy="17145"/>
                            </a:xfrm>
                            <a:custGeom>
                              <a:rect b="b" l="l" r="r" t="t"/>
                              <a:pathLst>
                                <a:path extrusionOk="0" h="17145" w="5943600">
                                  <a:moveTo>
                                    <a:pt x="3048" y="3048"/>
                                  </a:moveTo>
                                  <a:lnTo>
                                    <a:pt x="0" y="3048"/>
                                  </a:lnTo>
                                  <a:lnTo>
                                    <a:pt x="0" y="16764"/>
                                  </a:lnTo>
                                  <a:lnTo>
                                    <a:pt x="3048" y="16764"/>
                                  </a:lnTo>
                                  <a:lnTo>
                                    <a:pt x="3048" y="3048"/>
                                  </a:lnTo>
                                  <a:close/>
                                </a:path>
                                <a:path extrusionOk="0" h="17145" w="5943600">
                                  <a:moveTo>
                                    <a:pt x="5943600" y="0"/>
                                  </a:moveTo>
                                  <a:lnTo>
                                    <a:pt x="5940552" y="0"/>
                                  </a:lnTo>
                                  <a:lnTo>
                                    <a:pt x="5940552" y="3048"/>
                                  </a:lnTo>
                                  <a:lnTo>
                                    <a:pt x="5943600" y="3048"/>
                                  </a:lnTo>
                                  <a:lnTo>
                                    <a:pt x="5943600" y="0"/>
                                  </a:lnTo>
                                  <a:close/>
                                </a:path>
                              </a:pathLst>
                            </a:custGeom>
                            <a:solidFill>
                              <a:srgbClr val="9F9F9F"/>
                            </a:solidFill>
                            <a:ln>
                              <a:noFill/>
                            </a:ln>
                          </wps:spPr>
                          <wps:bodyPr anchorCtr="0" anchor="ctr" bIns="91425" lIns="91425" spcFirstLastPara="1" rIns="91425" wrap="square" tIns="91425">
                            <a:noAutofit/>
                          </wps:bodyPr>
                        </wps:wsp>
                        <wps:wsp>
                          <wps:cNvSpPr/>
                          <wps:cNvPr id="17" name="Shape 17"/>
                          <wps:spPr>
                            <a:xfrm>
                              <a:off x="5940552" y="3047"/>
                              <a:ext cx="3175" cy="13970"/>
                            </a:xfrm>
                            <a:custGeom>
                              <a:rect b="b" l="l" r="r" t="t"/>
                              <a:pathLst>
                                <a:path extrusionOk="0" h="13970" w="3175">
                                  <a:moveTo>
                                    <a:pt x="3048" y="0"/>
                                  </a:moveTo>
                                  <a:lnTo>
                                    <a:pt x="0" y="0"/>
                                  </a:lnTo>
                                  <a:lnTo>
                                    <a:pt x="0" y="13716"/>
                                  </a:lnTo>
                                  <a:lnTo>
                                    <a:pt x="3048" y="13716"/>
                                  </a:lnTo>
                                  <a:lnTo>
                                    <a:pt x="3048" y="0"/>
                                  </a:lnTo>
                                  <a:close/>
                                </a:path>
                              </a:pathLst>
                            </a:custGeom>
                            <a:solidFill>
                              <a:srgbClr val="E2E2E2"/>
                            </a:solidFill>
                            <a:ln>
                              <a:noFill/>
                            </a:ln>
                          </wps:spPr>
                          <wps:bodyPr anchorCtr="0" anchor="ctr" bIns="91425" lIns="91425" spcFirstLastPara="1" rIns="91425" wrap="square" tIns="91425">
                            <a:noAutofit/>
                          </wps:bodyPr>
                        </wps:wsp>
                        <wps:wsp>
                          <wps:cNvSpPr/>
                          <wps:cNvPr id="18" name="Shape 18"/>
                          <wps:spPr>
                            <a:xfrm>
                              <a:off x="0" y="16764"/>
                              <a:ext cx="3175" cy="3175"/>
                            </a:xfrm>
                            <a:custGeom>
                              <a:rect b="b" l="l" r="r" t="t"/>
                              <a:pathLst>
                                <a:path extrusionOk="0" h="3175" w="3175">
                                  <a:moveTo>
                                    <a:pt x="3047" y="0"/>
                                  </a:moveTo>
                                  <a:lnTo>
                                    <a:pt x="0" y="0"/>
                                  </a:lnTo>
                                  <a:lnTo>
                                    <a:pt x="0" y="3048"/>
                                  </a:lnTo>
                                  <a:lnTo>
                                    <a:pt x="3047" y="3048"/>
                                  </a:lnTo>
                                  <a:lnTo>
                                    <a:pt x="3047" y="0"/>
                                  </a:lnTo>
                                  <a:close/>
                                </a:path>
                              </a:pathLst>
                            </a:custGeom>
                            <a:solidFill>
                              <a:srgbClr val="9F9F9F"/>
                            </a:solidFill>
                            <a:ln>
                              <a:noFill/>
                            </a:ln>
                          </wps:spPr>
                          <wps:bodyPr anchorCtr="0" anchor="ctr" bIns="91425" lIns="91425" spcFirstLastPara="1" rIns="91425" wrap="square" tIns="91425">
                            <a:noAutofit/>
                          </wps:bodyPr>
                        </wps:wsp>
                        <wps:wsp>
                          <wps:cNvSpPr/>
                          <wps:cNvPr id="19" name="Shape 19"/>
                          <wps:spPr>
                            <a:xfrm>
                              <a:off x="0" y="16763"/>
                              <a:ext cx="5943600" cy="3175"/>
                            </a:xfrm>
                            <a:custGeom>
                              <a:rect b="b" l="l" r="r" t="t"/>
                              <a:pathLst>
                                <a:path extrusionOk="0" h="3175" w="5943600">
                                  <a:moveTo>
                                    <a:pt x="5940539" y="0"/>
                                  </a:moveTo>
                                  <a:lnTo>
                                    <a:pt x="3048" y="0"/>
                                  </a:lnTo>
                                  <a:lnTo>
                                    <a:pt x="0" y="0"/>
                                  </a:lnTo>
                                  <a:lnTo>
                                    <a:pt x="0" y="3048"/>
                                  </a:lnTo>
                                  <a:lnTo>
                                    <a:pt x="3048" y="3048"/>
                                  </a:lnTo>
                                  <a:lnTo>
                                    <a:pt x="5940539" y="3048"/>
                                  </a:lnTo>
                                  <a:lnTo>
                                    <a:pt x="5940539" y="0"/>
                                  </a:lnTo>
                                  <a:close/>
                                </a:path>
                                <a:path extrusionOk="0" h="3175" w="5943600">
                                  <a:moveTo>
                                    <a:pt x="5943600" y="0"/>
                                  </a:moveTo>
                                  <a:lnTo>
                                    <a:pt x="5940552" y="0"/>
                                  </a:lnTo>
                                  <a:lnTo>
                                    <a:pt x="5940552" y="3048"/>
                                  </a:lnTo>
                                  <a:lnTo>
                                    <a:pt x="5943600" y="3048"/>
                                  </a:lnTo>
                                  <a:lnTo>
                                    <a:pt x="5943600" y="0"/>
                                  </a:lnTo>
                                  <a:close/>
                                </a:path>
                              </a:pathLst>
                            </a:custGeom>
                            <a:solidFill>
                              <a:srgbClr val="E2E2E2"/>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6350</wp:posOffset>
                </wp:positionV>
                <wp:extent cx="5943600" cy="2032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943600" cy="2032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6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Selection Criteria for The Samsung Scholarship: Eligibility – The student must be a descendant of a U.S. veteran who served honorably during at least one of the wartime periods. A descendant is defined as a “direct lineage, i.e., child, grandchild, great-grandchild, etc., and legally adopted children. The student must attend an accredited U.S. college or university. The scholarship is for undergraduate study only and may be used for tuition, books, fees (normal and customary), and room and board (university housing or its equivalent).</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119" w:line="273" w:lineRule="auto"/>
        <w:ind w:left="360" w:right="226"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Samsung Scholarship applications are available ONLY online at </w:t>
      </w:r>
      <w:hyperlink r:id="rId10">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http://www.legion.org/scholarships/samsung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be considered, you must be a delegate to the American Legion of Iowa Boys State.</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4" w:line="276" w:lineRule="auto"/>
        <w:ind w:left="360" w:right="92"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Scholarship applications are restricted to high school juniors who attend the current session of either The American Legion Boys State or Auxiliary Girls State program and are a direct descendant – i.e., child, grandchild, great-grandchild, etc. – or a legally adopted child of an eligible veteran, as outlined in The American Legion membership criteria.</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360" w:right="47"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Samsung scholarships are for undergraduate study only and may be used for tuition, books, fees, and room and board. Winners are selected according to academic record, involvement in school and community activities, community service, and financial need. Applicants who are direct descendants of Korean War veterans will receive special consideration.</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1" w:lineRule="auto"/>
        <w:ind w:left="360" w:right="408"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Scholarships are due prior to the participant’s arrival at American Legion Boys State and must be submitted using the online application.</w:t>
      </w:r>
    </w:p>
    <w:sectPr>
      <w:type w:val="nextPage"/>
      <w:pgSz w:h="15840" w:w="12240" w:orient="portrait"/>
      <w:pgMar w:bottom="900" w:top="1300" w:left="1440" w:right="1440" w:header="776" w:footer="71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-18287</wp:posOffset>
              </wp:positionH>
              <wp:positionV relativeFrom="paragraph">
                <wp:posOffset>9422625</wp:posOffset>
              </wp:positionV>
              <wp:extent cx="5980430" cy="12700"/>
              <wp:effectExtent b="0" l="0" r="0" t="0"/>
              <wp:wrapNone/>
              <wp:docPr id="4" name=""/>
              <a:graphic>
                <a:graphicData uri="http://schemas.microsoft.com/office/word/2010/wordprocessingShape">
                  <wps:wsp>
                    <wps:cNvSpPr/>
                    <wps:cNvPr id="12" name="Shape 12"/>
                    <wps:spPr>
                      <a:xfrm>
                        <a:off x="2355785" y="3776825"/>
                        <a:ext cx="5980430" cy="6350"/>
                      </a:xfrm>
                      <a:custGeom>
                        <a:rect b="b" l="l" r="r" t="t"/>
                        <a:pathLst>
                          <a:path extrusionOk="0" h="6350" w="5980430">
                            <a:moveTo>
                              <a:pt x="5980176" y="0"/>
                            </a:moveTo>
                            <a:lnTo>
                              <a:pt x="0" y="0"/>
                            </a:lnTo>
                            <a:lnTo>
                              <a:pt x="0" y="6108"/>
                            </a:lnTo>
                            <a:lnTo>
                              <a:pt x="5980176" y="6108"/>
                            </a:lnTo>
                            <a:lnTo>
                              <a:pt x="5980176"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-18287</wp:posOffset>
              </wp:positionH>
              <wp:positionV relativeFrom="paragraph">
                <wp:posOffset>9422625</wp:posOffset>
              </wp:positionV>
              <wp:extent cx="5980430" cy="1270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8043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5318570</wp:posOffset>
              </wp:positionH>
              <wp:positionV relativeFrom="paragraph">
                <wp:posOffset>9455341</wp:posOffset>
              </wp:positionV>
              <wp:extent cx="641985" cy="161925"/>
              <wp:effectExtent b="0" l="0" r="0" t="0"/>
              <wp:wrapNone/>
              <wp:docPr id="2" name=""/>
              <a:graphic>
                <a:graphicData uri="http://schemas.microsoft.com/office/word/2010/wordprocessingShape">
                  <wps:wsp>
                    <wps:cNvSpPr/>
                    <wps:cNvPr id="3" name="Shape 3"/>
                    <wps:spPr>
                      <a:xfrm>
                        <a:off x="5029770" y="3703800"/>
                        <a:ext cx="632460" cy="152400"/>
                      </a:xfrm>
                      <a:prstGeom prst="rect">
                        <a:avLst/>
                      </a:prstGeom>
                      <a:noFill/>
                      <a:ln>
                        <a:noFill/>
                      </a:ln>
                    </wps:spPr>
                    <wps:txbx>
                      <w:txbxContent>
                        <w:p w:rsidR="00000000" w:rsidDel="00000000" w:rsidP="00000000" w:rsidRDefault="00000000" w:rsidRPr="00000000">
                          <w:pPr>
                            <w:spacing w:after="0" w:before="0" w:line="222.9999876022339"/>
                            <w:ind w:left="60" w:right="0" w:firstLine="6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1 | </w:t>
                          </w:r>
                          <w:r w:rsidDel="00000000" w:rsidR="00000000" w:rsidRPr="00000000">
                            <w:rPr>
                              <w:rFonts w:ascii="Calibri" w:cs="Calibri" w:eastAsia="Calibri" w:hAnsi="Calibri"/>
                              <w:b w:val="0"/>
                              <w:i w:val="0"/>
                              <w:smallCaps w:val="0"/>
                              <w:strike w:val="0"/>
                              <w:color w:val="7e7e7e"/>
                              <w:sz w:val="20"/>
                              <w:vertAlign w:val="baseline"/>
                            </w:rPr>
                            <w:t xml:space="preserve">P a g e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5318570</wp:posOffset>
              </wp:positionH>
              <wp:positionV relativeFrom="paragraph">
                <wp:posOffset>9455341</wp:posOffset>
              </wp:positionV>
              <wp:extent cx="641985" cy="16192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1985" cy="1619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896938</wp:posOffset>
              </wp:positionH>
              <wp:positionV relativeFrom="page">
                <wp:posOffset>475171</wp:posOffset>
              </wp:positionV>
              <wp:extent cx="3470910" cy="213360"/>
              <wp:effectExtent b="0" l="0" r="0" t="0"/>
              <wp:wrapNone/>
              <wp:docPr id="1" name=""/>
              <a:graphic>
                <a:graphicData uri="http://schemas.microsoft.com/office/word/2010/wordprocessingShape">
                  <wps:wsp>
                    <wps:cNvSpPr/>
                    <wps:cNvPr id="2" name="Shape 2"/>
                    <wps:spPr>
                      <a:xfrm>
                        <a:off x="3615308" y="3678083"/>
                        <a:ext cx="3461385" cy="203835"/>
                      </a:xfrm>
                      <a:prstGeom prst="rect">
                        <a:avLst/>
                      </a:prstGeom>
                      <a:noFill/>
                      <a:ln>
                        <a:noFill/>
                      </a:ln>
                    </wps:spPr>
                    <wps:txbx>
                      <w:txbxContent>
                        <w:p w:rsidR="00000000" w:rsidDel="00000000" w:rsidP="00000000" w:rsidRDefault="00000000" w:rsidRPr="00000000">
                          <w:pPr>
                            <w:spacing w:after="0" w:before="0" w:line="305.9999942779541"/>
                            <w:ind w:left="20" w:right="0" w:firstLine="20"/>
                            <w:jc w:val="left"/>
                            <w:textDirection w:val="btLr"/>
                          </w:pPr>
                          <w:r w:rsidDel="00000000" w:rsidR="00000000" w:rsidRPr="00000000">
                            <w:rPr>
                              <w:rFonts w:ascii="Calibri" w:cs="Calibri" w:eastAsia="Calibri" w:hAnsi="Calibri"/>
                              <w:b w:val="1"/>
                              <w:i w:val="0"/>
                              <w:smallCaps w:val="0"/>
                              <w:strike w:val="0"/>
                              <w:color w:val="000000"/>
                              <w:sz w:val="28"/>
                              <w:vertAlign w:val="baseline"/>
                            </w:rPr>
                            <w:t xml:space="preserve">Boys State Delegate Scholarship Opportunities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896938</wp:posOffset>
              </wp:positionH>
              <wp:positionV relativeFrom="page">
                <wp:posOffset>475171</wp:posOffset>
              </wp:positionV>
              <wp:extent cx="3470910" cy="2133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70910" cy="21336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1"/>
      </w:pPr>
      <w:rPr>
        <w:rFonts w:ascii="Noto Sans Symbols" w:cs="Noto Sans Symbols" w:eastAsia="Noto Sans Symbols" w:hAnsi="Noto Sans Symbols"/>
        <w:b w:val="0"/>
        <w:bCs w:val="0"/>
        <w:i w:val="0"/>
        <w:iCs w:val="0"/>
        <w:sz w:val="22"/>
        <w:szCs w:val="22"/>
      </w:rPr>
    </w:lvl>
    <w:lvl w:ilvl="1">
      <w:start w:val="0"/>
      <w:numFmt w:val="bullet"/>
      <w:lvlText w:val="•"/>
      <w:lvlJc w:val="left"/>
      <w:pPr>
        <w:ind w:left="1260" w:hanging="361"/>
      </w:pPr>
      <w:rPr/>
    </w:lvl>
    <w:lvl w:ilvl="2">
      <w:start w:val="0"/>
      <w:numFmt w:val="bullet"/>
      <w:lvlText w:val="•"/>
      <w:lvlJc w:val="left"/>
      <w:pPr>
        <w:ind w:left="2160" w:hanging="361"/>
      </w:pPr>
      <w:rPr/>
    </w:lvl>
    <w:lvl w:ilvl="3">
      <w:start w:val="0"/>
      <w:numFmt w:val="bullet"/>
      <w:lvlText w:val="•"/>
      <w:lvlJc w:val="left"/>
      <w:pPr>
        <w:ind w:left="3060" w:hanging="361"/>
      </w:pPr>
      <w:rPr/>
    </w:lvl>
    <w:lvl w:ilvl="4">
      <w:start w:val="0"/>
      <w:numFmt w:val="bullet"/>
      <w:lvlText w:val="•"/>
      <w:lvlJc w:val="left"/>
      <w:pPr>
        <w:ind w:left="3960" w:hanging="361"/>
      </w:pPr>
      <w:rPr/>
    </w:lvl>
    <w:lvl w:ilvl="5">
      <w:start w:val="0"/>
      <w:numFmt w:val="bullet"/>
      <w:lvlText w:val="•"/>
      <w:lvlJc w:val="left"/>
      <w:pPr>
        <w:ind w:left="4860" w:hanging="361"/>
      </w:pPr>
      <w:rPr/>
    </w:lvl>
    <w:lvl w:ilvl="6">
      <w:start w:val="0"/>
      <w:numFmt w:val="bullet"/>
      <w:lvlText w:val="•"/>
      <w:lvlJc w:val="left"/>
      <w:pPr>
        <w:ind w:left="5760" w:hanging="361"/>
      </w:pPr>
      <w:rPr/>
    </w:lvl>
    <w:lvl w:ilvl="7">
      <w:start w:val="0"/>
      <w:numFmt w:val="bullet"/>
      <w:lvlText w:val="•"/>
      <w:lvlJc w:val="left"/>
      <w:pPr>
        <w:ind w:left="6660" w:hanging="361"/>
      </w:pPr>
      <w:rPr/>
    </w:lvl>
    <w:lvl w:ilvl="8">
      <w:start w:val="0"/>
      <w:numFmt w:val="bullet"/>
      <w:lvlText w:val="•"/>
      <w:lvlJc w:val="left"/>
      <w:pPr>
        <w:ind w:left="7560" w:hanging="36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legion.org/scholarships/samsung"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WDBt3A9O0iv9TOFa8aaN2a/+5A==">CgMxLjA4AHIhMTJCQktLS0JzQkNFQ2xBLWxVQzYxYmFsVkV2V0tHRFFI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2022-06-20T00:00:00Z</vt:lpwstr>
  </property>
  <property fmtid="{D5CDD505-2E9C-101B-9397-08002B2CF9AE}" pid="3" name="Creator">
    <vt:lpwstr>Acrobat PDFMaker 22 for Word</vt:lpwstr>
  </property>
  <property fmtid="{D5CDD505-2E9C-101B-9397-08002B2CF9AE}" pid="4" name="LastSaved">
    <vt:lpwstr>2026-06-01T00:00:00Z</vt:lpwstr>
  </property>
  <property fmtid="{D5CDD505-2E9C-101B-9397-08002B2CF9AE}" pid="5" name="Producer">
    <vt:lpwstr>Adobe PDF Library 22.1.149</vt:lpwstr>
  </property>
  <property fmtid="{D5CDD505-2E9C-101B-9397-08002B2CF9AE}" pid="6" name="SourceModified">
    <vt:lpwstr>D:20220620162414</vt:lpwstr>
  </property>
</Properties>
</file>